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49FC" w14:textId="77777777" w:rsidR="00244F9F" w:rsidRDefault="00244F9F" w:rsidP="00244F9F">
      <w:pPr>
        <w:rPr>
          <w:color w:val="auto"/>
        </w:rPr>
      </w:pPr>
    </w:p>
    <w:p w14:paraId="33B62875" w14:textId="77777777" w:rsidR="00244F9F" w:rsidRPr="00F42586" w:rsidRDefault="00244F9F" w:rsidP="00244F9F">
      <w:pPr>
        <w:rPr>
          <w:rFonts w:cstheme="minorHAnsi"/>
          <w:b/>
          <w:color w:val="auto"/>
        </w:rPr>
      </w:pPr>
      <w:r w:rsidRPr="00F42586">
        <w:rPr>
          <w:rFonts w:cstheme="minorHAnsi"/>
          <w:b/>
          <w:color w:val="auto"/>
        </w:rPr>
        <w:t>Job Title:  Piecework Enrollment Specialist                                        Department: Enrollment</w:t>
      </w:r>
    </w:p>
    <w:p w14:paraId="6E3AD729" w14:textId="77777777" w:rsidR="00244F9F" w:rsidRPr="00F42586" w:rsidRDefault="00244F9F" w:rsidP="00244F9F">
      <w:pPr>
        <w:rPr>
          <w:rFonts w:cstheme="minorHAnsi"/>
          <w:b/>
          <w:color w:val="auto"/>
        </w:rPr>
      </w:pPr>
      <w:r w:rsidRPr="00F42586">
        <w:rPr>
          <w:rFonts w:cstheme="minorHAnsi"/>
          <w:b/>
          <w:color w:val="auto"/>
        </w:rPr>
        <w:t>Reports to: Enrollment Manager/Enrollment Coordinator            Effective Date: 10/25/2021</w:t>
      </w:r>
    </w:p>
    <w:p w14:paraId="625D24BF" w14:textId="77777777" w:rsidR="00244F9F" w:rsidRPr="00F42586" w:rsidRDefault="00244F9F" w:rsidP="00244F9F">
      <w:pPr>
        <w:rPr>
          <w:rFonts w:cstheme="minorHAnsi"/>
          <w:color w:val="auto"/>
        </w:rPr>
      </w:pPr>
    </w:p>
    <w:p w14:paraId="2A57A01C" w14:textId="77777777" w:rsidR="00244F9F" w:rsidRPr="00F42586" w:rsidRDefault="00244F9F" w:rsidP="00244F9F">
      <w:pPr>
        <w:rPr>
          <w:rFonts w:cstheme="minorHAnsi"/>
          <w:b/>
          <w:color w:val="auto"/>
        </w:rPr>
      </w:pPr>
      <w:r w:rsidRPr="00F42586">
        <w:rPr>
          <w:rFonts w:cstheme="minorHAnsi"/>
          <w:b/>
          <w:color w:val="auto"/>
        </w:rPr>
        <w:t>Job Summary:</w:t>
      </w:r>
    </w:p>
    <w:p w14:paraId="7EA61B26" w14:textId="77777777" w:rsidR="00244F9F" w:rsidRPr="00F42586" w:rsidRDefault="00244F9F" w:rsidP="00244F9F">
      <w:pPr>
        <w:rPr>
          <w:rFonts w:cstheme="minorHAnsi"/>
          <w:color w:val="auto"/>
        </w:rPr>
      </w:pPr>
      <w:r w:rsidRPr="00F42586">
        <w:rPr>
          <w:rFonts w:cstheme="minorHAnsi"/>
          <w:color w:val="auto"/>
        </w:rPr>
        <w:t>The primary function of the Piecework Enrollment Specialist position is to ensure that volunteers and children are appropriately enrolled and matched while executing a high degree of independent judgment when utilizing BBBS standards and practices.  A high-level customer service, focusing on volunteer options and child safety, is to be demonstrated throughout the volunteer and child inquiry, enrollment and matching process.  Will work closely with enrollment team and independently.</w:t>
      </w:r>
    </w:p>
    <w:p w14:paraId="456C7DDC" w14:textId="77777777" w:rsidR="00244F9F" w:rsidRPr="00F42586" w:rsidRDefault="00244F9F" w:rsidP="00244F9F">
      <w:pPr>
        <w:rPr>
          <w:rFonts w:cstheme="minorHAnsi"/>
          <w:b/>
          <w:color w:val="auto"/>
        </w:rPr>
      </w:pPr>
      <w:r w:rsidRPr="00F42586">
        <w:rPr>
          <w:rFonts w:cstheme="minorHAnsi"/>
          <w:b/>
          <w:color w:val="auto"/>
        </w:rPr>
        <w:t>Duties/Responsibilities:</w:t>
      </w:r>
    </w:p>
    <w:p w14:paraId="6E2540E7" w14:textId="77777777" w:rsidR="00244F9F" w:rsidRPr="00F42586" w:rsidRDefault="00244F9F" w:rsidP="00244F9F">
      <w:pPr>
        <w:pStyle w:val="ListParagraph"/>
        <w:numPr>
          <w:ilvl w:val="0"/>
          <w:numId w:val="2"/>
        </w:numPr>
        <w:rPr>
          <w:rFonts w:cstheme="minorHAnsi"/>
          <w:b/>
          <w:color w:val="auto"/>
        </w:rPr>
      </w:pPr>
      <w:r w:rsidRPr="00F42586">
        <w:rPr>
          <w:rFonts w:cstheme="minorHAnsi"/>
          <w:b/>
          <w:color w:val="auto"/>
        </w:rPr>
        <w:t xml:space="preserve">Conduct interviews, write assessments, processes references, sent interview reminders and obtain forms as needed. Ensure a high-level of proficiency and skill in applying child safety and risk management knowledge, policies and procedures throughout all aspects of job function. Identify child safety issues for volunteers, children and their families. </w:t>
      </w:r>
    </w:p>
    <w:p w14:paraId="2637D1E9" w14:textId="77777777" w:rsidR="00244F9F" w:rsidRPr="00F42586" w:rsidRDefault="00244F9F" w:rsidP="00244F9F">
      <w:pPr>
        <w:pStyle w:val="ListParagraph"/>
        <w:numPr>
          <w:ilvl w:val="1"/>
          <w:numId w:val="2"/>
        </w:numPr>
        <w:rPr>
          <w:rFonts w:cstheme="minorHAnsi"/>
          <w:color w:val="000000" w:themeColor="text1"/>
        </w:rPr>
      </w:pPr>
      <w:r w:rsidRPr="00F42586">
        <w:rPr>
          <w:rFonts w:cstheme="minorHAnsi"/>
          <w:color w:val="000000" w:themeColor="text1"/>
        </w:rPr>
        <w:t xml:space="preserve">Assess volunteer, child and </w:t>
      </w:r>
      <w:r w:rsidR="0019305E" w:rsidRPr="00F42586">
        <w:rPr>
          <w:rFonts w:cstheme="minorHAnsi"/>
          <w:color w:val="000000" w:themeColor="text1"/>
        </w:rPr>
        <w:t>family “fit</w:t>
      </w:r>
      <w:r w:rsidRPr="00F42586">
        <w:rPr>
          <w:rFonts w:cstheme="minorHAnsi"/>
          <w:color w:val="000000" w:themeColor="text1"/>
        </w:rPr>
        <w:t xml:space="preserve">” to BBBS. Conduct volunteer assessments according to agency standards and procedures. Assess the necessity of home visits and complete as indicated. </w:t>
      </w:r>
    </w:p>
    <w:p w14:paraId="467C9203" w14:textId="77777777" w:rsidR="00244F9F" w:rsidRPr="00F42586" w:rsidRDefault="00244F9F" w:rsidP="00244F9F">
      <w:pPr>
        <w:pStyle w:val="ListParagraph"/>
        <w:numPr>
          <w:ilvl w:val="1"/>
          <w:numId w:val="2"/>
        </w:numPr>
        <w:rPr>
          <w:rFonts w:cstheme="minorHAnsi"/>
          <w:color w:val="000000" w:themeColor="text1"/>
        </w:rPr>
      </w:pPr>
      <w:r w:rsidRPr="00F42586">
        <w:rPr>
          <w:rFonts w:cstheme="minorHAnsi"/>
          <w:color w:val="000000" w:themeColor="text1"/>
        </w:rPr>
        <w:t>Identif</w:t>
      </w:r>
      <w:r w:rsidRPr="00F42586">
        <w:rPr>
          <w:rFonts w:cstheme="minorHAnsi"/>
          <w:bCs/>
          <w:color w:val="000000" w:themeColor="text1"/>
        </w:rPr>
        <w:t>y</w:t>
      </w:r>
      <w:r w:rsidRPr="00F42586">
        <w:rPr>
          <w:rFonts w:cstheme="minorHAnsi"/>
          <w:bCs/>
          <w:i/>
          <w:iCs/>
          <w:color w:val="000000" w:themeColor="text1"/>
        </w:rPr>
        <w:t xml:space="preserve"> </w:t>
      </w:r>
      <w:r w:rsidRPr="00F42586">
        <w:rPr>
          <w:rFonts w:cstheme="minorHAnsi"/>
          <w:color w:val="000000" w:themeColor="text1"/>
        </w:rPr>
        <w:t>and eliminate any barriers interfering with the completion of the enrollment process.</w:t>
      </w:r>
    </w:p>
    <w:p w14:paraId="33FA6A09" w14:textId="77777777" w:rsidR="00244F9F" w:rsidRPr="00F42586" w:rsidRDefault="00244F9F" w:rsidP="00244F9F">
      <w:pPr>
        <w:pStyle w:val="ListParagraph"/>
        <w:numPr>
          <w:ilvl w:val="1"/>
          <w:numId w:val="2"/>
        </w:numPr>
        <w:rPr>
          <w:rFonts w:cstheme="minorHAnsi"/>
          <w:color w:val="000000" w:themeColor="text1"/>
        </w:rPr>
      </w:pPr>
      <w:r w:rsidRPr="00F42586">
        <w:rPr>
          <w:rFonts w:cstheme="minorHAnsi"/>
          <w:color w:val="000000" w:themeColor="text1"/>
        </w:rPr>
        <w:t>Provide comprehensive assessments</w:t>
      </w:r>
    </w:p>
    <w:p w14:paraId="28C2B928" w14:textId="77777777" w:rsidR="00244F9F" w:rsidRPr="00F42586" w:rsidRDefault="00244F9F" w:rsidP="00244F9F">
      <w:pPr>
        <w:pStyle w:val="ListParagraph"/>
        <w:numPr>
          <w:ilvl w:val="1"/>
          <w:numId w:val="2"/>
        </w:numPr>
        <w:rPr>
          <w:rFonts w:cstheme="minorHAnsi"/>
          <w:color w:val="000000" w:themeColor="text1"/>
        </w:rPr>
      </w:pPr>
      <w:r w:rsidRPr="00F42586">
        <w:rPr>
          <w:rFonts w:cstheme="minorHAnsi"/>
          <w:color w:val="000000" w:themeColor="text1"/>
        </w:rPr>
        <w:t>Fingerprint volunteers and ensure that all fingerprints are of high quality (as needed).</w:t>
      </w:r>
    </w:p>
    <w:p w14:paraId="5145FDDC" w14:textId="77777777" w:rsidR="00244F9F" w:rsidRPr="00F42586" w:rsidRDefault="00244F9F" w:rsidP="00244F9F">
      <w:pPr>
        <w:pStyle w:val="ListParagraph"/>
        <w:numPr>
          <w:ilvl w:val="1"/>
          <w:numId w:val="2"/>
        </w:numPr>
        <w:rPr>
          <w:rFonts w:cstheme="minorHAnsi"/>
          <w:color w:val="000000" w:themeColor="text1"/>
        </w:rPr>
      </w:pPr>
      <w:r w:rsidRPr="00F42586">
        <w:rPr>
          <w:rFonts w:cstheme="minorHAnsi"/>
          <w:color w:val="000000" w:themeColor="text1"/>
        </w:rPr>
        <w:t xml:space="preserve">Attendance at PW </w:t>
      </w:r>
      <w:r w:rsidR="0019305E" w:rsidRPr="00F42586">
        <w:rPr>
          <w:rFonts w:cstheme="minorHAnsi"/>
          <w:color w:val="000000" w:themeColor="text1"/>
        </w:rPr>
        <w:t>Enrollment Department meetings and coaching</w:t>
      </w:r>
      <w:r w:rsidRPr="00F42586">
        <w:rPr>
          <w:rFonts w:cstheme="minorHAnsi"/>
          <w:color w:val="000000" w:themeColor="text1"/>
        </w:rPr>
        <w:t xml:space="preserve"> meetings</w:t>
      </w:r>
      <w:r w:rsidR="0019305E" w:rsidRPr="00F42586">
        <w:rPr>
          <w:rFonts w:cstheme="minorHAnsi"/>
          <w:color w:val="000000" w:themeColor="text1"/>
        </w:rPr>
        <w:t xml:space="preserve"> is required. Completion of trainings are </w:t>
      </w:r>
      <w:r w:rsidRPr="00F42586">
        <w:rPr>
          <w:rFonts w:cstheme="minorHAnsi"/>
          <w:color w:val="000000" w:themeColor="text1"/>
        </w:rPr>
        <w:t>required.</w:t>
      </w:r>
    </w:p>
    <w:p w14:paraId="0528C1F5" w14:textId="77777777" w:rsidR="00244F9F" w:rsidRPr="00F42586" w:rsidRDefault="00244F9F" w:rsidP="00244F9F">
      <w:pPr>
        <w:pStyle w:val="ListParagraph"/>
        <w:numPr>
          <w:ilvl w:val="1"/>
          <w:numId w:val="2"/>
        </w:numPr>
        <w:rPr>
          <w:rFonts w:cstheme="minorHAnsi"/>
          <w:color w:val="000000" w:themeColor="text1"/>
        </w:rPr>
      </w:pPr>
      <w:r w:rsidRPr="00F42586">
        <w:rPr>
          <w:rFonts w:cstheme="minorHAnsi"/>
          <w:color w:val="000000" w:themeColor="text1"/>
        </w:rPr>
        <w:t>Be available to answer questions any “in-house” BBBS staff may have about interviews that were conducted</w:t>
      </w:r>
    </w:p>
    <w:p w14:paraId="07A5901A" w14:textId="77777777" w:rsidR="00244F9F" w:rsidRPr="00F42586" w:rsidRDefault="00244F9F" w:rsidP="00244F9F">
      <w:pPr>
        <w:pStyle w:val="ListParagraph"/>
        <w:numPr>
          <w:ilvl w:val="1"/>
          <w:numId w:val="2"/>
        </w:numPr>
        <w:rPr>
          <w:rFonts w:cstheme="minorHAnsi"/>
          <w:color w:val="000000" w:themeColor="text1"/>
        </w:rPr>
      </w:pPr>
      <w:r w:rsidRPr="00F42586">
        <w:rPr>
          <w:rFonts w:cstheme="minorHAnsi"/>
          <w:color w:val="000000" w:themeColor="text1"/>
        </w:rPr>
        <w:t xml:space="preserve">Help train new team members on the interview and assessment process </w:t>
      </w:r>
    </w:p>
    <w:p w14:paraId="7595DC7B" w14:textId="77777777" w:rsidR="00244F9F" w:rsidRPr="00F42586" w:rsidRDefault="00244F9F" w:rsidP="00244F9F">
      <w:pPr>
        <w:pStyle w:val="ListParagraph"/>
        <w:numPr>
          <w:ilvl w:val="0"/>
          <w:numId w:val="2"/>
        </w:numPr>
        <w:rPr>
          <w:rFonts w:cstheme="minorHAnsi"/>
          <w:b/>
          <w:color w:val="auto"/>
        </w:rPr>
      </w:pPr>
      <w:r w:rsidRPr="00F42586">
        <w:rPr>
          <w:rFonts w:cstheme="minorHAnsi"/>
          <w:b/>
          <w:color w:val="auto"/>
        </w:rPr>
        <w:t xml:space="preserve">Work with peers and independently </w:t>
      </w:r>
      <w:r w:rsidR="0019305E" w:rsidRPr="00F42586">
        <w:rPr>
          <w:rFonts w:cstheme="minorHAnsi"/>
          <w:b/>
          <w:color w:val="auto"/>
        </w:rPr>
        <w:t xml:space="preserve">as needed. </w:t>
      </w:r>
    </w:p>
    <w:p w14:paraId="11384CE1" w14:textId="77777777" w:rsidR="00244F9F" w:rsidRPr="00F42586" w:rsidRDefault="00244F9F" w:rsidP="00244F9F">
      <w:pPr>
        <w:pStyle w:val="ListParagraph"/>
        <w:numPr>
          <w:ilvl w:val="0"/>
          <w:numId w:val="2"/>
        </w:numPr>
        <w:rPr>
          <w:rFonts w:cstheme="minorHAnsi"/>
          <w:b/>
          <w:color w:val="auto"/>
        </w:rPr>
      </w:pPr>
      <w:r w:rsidRPr="00F42586">
        <w:rPr>
          <w:rFonts w:cstheme="minorHAnsi"/>
          <w:b/>
          <w:color w:val="auto"/>
        </w:rPr>
        <w:t xml:space="preserve">Other duties as assigned </w:t>
      </w:r>
    </w:p>
    <w:p w14:paraId="37EA0052" w14:textId="77777777" w:rsidR="00244F9F" w:rsidRPr="00F42586" w:rsidRDefault="00244F9F" w:rsidP="00244F9F">
      <w:pPr>
        <w:rPr>
          <w:rFonts w:cstheme="minorHAnsi"/>
          <w:b/>
          <w:color w:val="auto"/>
        </w:rPr>
      </w:pPr>
      <w:r w:rsidRPr="00F42586">
        <w:rPr>
          <w:rFonts w:cstheme="minorHAnsi"/>
          <w:b/>
          <w:color w:val="auto"/>
        </w:rPr>
        <w:t xml:space="preserve">Required Skills/Abilities: </w:t>
      </w:r>
    </w:p>
    <w:p w14:paraId="271B268D" w14:textId="77777777" w:rsidR="00244F9F" w:rsidRPr="00F42586" w:rsidRDefault="00244F9F" w:rsidP="00244F9F">
      <w:pPr>
        <w:rPr>
          <w:rFonts w:cstheme="minorHAnsi"/>
          <w:b/>
          <w:color w:val="auto"/>
        </w:rPr>
      </w:pPr>
      <w:bookmarkStart w:id="0" w:name="_Hlk5529801"/>
      <w:bookmarkStart w:id="1" w:name="_Hlk3797719"/>
      <w:r w:rsidRPr="00F42586">
        <w:rPr>
          <w:rFonts w:cstheme="minorHAnsi"/>
          <w:b/>
          <w:color w:val="auto"/>
        </w:rPr>
        <w:t xml:space="preserve">Desired Qualifications: </w:t>
      </w:r>
    </w:p>
    <w:p w14:paraId="57A2C41E" w14:textId="77777777" w:rsidR="00244F9F" w:rsidRPr="00F42586" w:rsidRDefault="00244F9F" w:rsidP="00244F9F">
      <w:pPr>
        <w:numPr>
          <w:ilvl w:val="0"/>
          <w:numId w:val="3"/>
        </w:numPr>
        <w:spacing w:after="0" w:line="240" w:lineRule="auto"/>
        <w:contextualSpacing/>
        <w:rPr>
          <w:rFonts w:cstheme="minorHAnsi"/>
          <w:i/>
          <w:color w:val="auto"/>
          <w:lang w:eastAsia="en-US"/>
        </w:rPr>
      </w:pPr>
      <w:bookmarkStart w:id="2" w:name="_Hlk6133993"/>
      <w:bookmarkStart w:id="3" w:name="_Hlk5539721"/>
      <w:r w:rsidRPr="00F42586">
        <w:rPr>
          <w:rFonts w:cstheme="minorHAnsi"/>
          <w:i/>
          <w:color w:val="auto"/>
          <w:lang w:eastAsia="en-US"/>
        </w:rPr>
        <w:t xml:space="preserve">Related Experience with interviewing, developing assessments, understanding of child and family dynamics and awareness of relationship building with children and adult populations. </w:t>
      </w:r>
    </w:p>
    <w:p w14:paraId="1A4A8506" w14:textId="77777777" w:rsidR="00244F9F" w:rsidRPr="00F42586" w:rsidRDefault="00244F9F" w:rsidP="00244F9F">
      <w:pPr>
        <w:numPr>
          <w:ilvl w:val="0"/>
          <w:numId w:val="4"/>
        </w:numPr>
        <w:spacing w:after="0" w:line="240" w:lineRule="auto"/>
        <w:rPr>
          <w:rFonts w:eastAsia="Times New Roman" w:cstheme="minorHAnsi"/>
          <w:i/>
          <w:color w:val="2D2D2D"/>
          <w:lang w:eastAsia="en-US"/>
        </w:rPr>
      </w:pPr>
      <w:r w:rsidRPr="00F42586">
        <w:rPr>
          <w:rFonts w:eastAsia="Times New Roman" w:cstheme="minorHAnsi"/>
          <w:i/>
          <w:color w:val="2D2D2D"/>
          <w:lang w:eastAsia="en-US"/>
        </w:rPr>
        <w:t xml:space="preserve">Demonstrated comfort and ability to work in an inclusive environment </w:t>
      </w:r>
    </w:p>
    <w:p w14:paraId="37DDEDA7" w14:textId="77777777" w:rsidR="00244F9F" w:rsidRPr="00F42586" w:rsidRDefault="00244F9F" w:rsidP="00244F9F">
      <w:pPr>
        <w:numPr>
          <w:ilvl w:val="0"/>
          <w:numId w:val="5"/>
        </w:numPr>
        <w:spacing w:after="0" w:line="240" w:lineRule="auto"/>
        <w:rPr>
          <w:rFonts w:eastAsia="Times New Roman" w:cstheme="minorHAnsi"/>
          <w:i/>
          <w:color w:val="2D2D2D"/>
          <w:lang w:eastAsia="en-US"/>
        </w:rPr>
      </w:pPr>
      <w:r w:rsidRPr="00F42586">
        <w:rPr>
          <w:rFonts w:eastAsia="Times New Roman" w:cstheme="minorHAnsi"/>
          <w:i/>
          <w:color w:val="2D2D2D"/>
          <w:lang w:eastAsia="en-US"/>
        </w:rPr>
        <w:lastRenderedPageBreak/>
        <w:t>Ability to successfully work independently and in a team environment</w:t>
      </w:r>
    </w:p>
    <w:p w14:paraId="57F2FB87" w14:textId="77777777" w:rsidR="00244F9F" w:rsidRPr="00F42586" w:rsidRDefault="00244F9F" w:rsidP="00244F9F">
      <w:pPr>
        <w:numPr>
          <w:ilvl w:val="0"/>
          <w:numId w:val="5"/>
        </w:numPr>
        <w:spacing w:after="0" w:line="240" w:lineRule="auto"/>
        <w:rPr>
          <w:rFonts w:eastAsia="Times New Roman" w:cstheme="minorHAnsi"/>
          <w:i/>
          <w:color w:val="2D2D2D"/>
          <w:lang w:eastAsia="en-US"/>
        </w:rPr>
      </w:pPr>
      <w:r w:rsidRPr="00F42586">
        <w:rPr>
          <w:rFonts w:eastAsia="Times New Roman" w:cstheme="minorHAnsi"/>
          <w:i/>
          <w:color w:val="2D2D2D"/>
          <w:lang w:eastAsia="en-US"/>
        </w:rPr>
        <w:t>Proven organization and time management skills to complete a high volume of varied responsibilities in a fast-paced setting</w:t>
      </w:r>
    </w:p>
    <w:p w14:paraId="1FA85E69" w14:textId="77777777" w:rsidR="00244F9F" w:rsidRPr="00F42586" w:rsidRDefault="00244F9F" w:rsidP="00244F9F">
      <w:pPr>
        <w:numPr>
          <w:ilvl w:val="0"/>
          <w:numId w:val="5"/>
        </w:numPr>
        <w:spacing w:after="0" w:line="240" w:lineRule="auto"/>
        <w:rPr>
          <w:rFonts w:eastAsia="Times New Roman" w:cstheme="minorHAnsi"/>
          <w:i/>
          <w:color w:val="2D2D2D"/>
          <w:lang w:eastAsia="en-US"/>
        </w:rPr>
      </w:pPr>
      <w:r w:rsidRPr="00F42586">
        <w:rPr>
          <w:rFonts w:eastAsia="Times New Roman" w:cstheme="minorHAnsi"/>
          <w:i/>
          <w:color w:val="2D2D2D"/>
          <w:lang w:eastAsia="en-US"/>
        </w:rPr>
        <w:t>Excellent strategic problem-solving ability with a positive, “can-do” attitude</w:t>
      </w:r>
    </w:p>
    <w:p w14:paraId="193A98FF" w14:textId="77777777" w:rsidR="00244F9F" w:rsidRPr="00F42586" w:rsidRDefault="00244F9F" w:rsidP="00244F9F">
      <w:pPr>
        <w:numPr>
          <w:ilvl w:val="0"/>
          <w:numId w:val="5"/>
        </w:numPr>
        <w:spacing w:after="0" w:line="240" w:lineRule="auto"/>
        <w:rPr>
          <w:rFonts w:eastAsia="Times New Roman" w:cstheme="minorHAnsi"/>
          <w:i/>
          <w:color w:val="2D2D2D"/>
          <w:lang w:eastAsia="en-US"/>
        </w:rPr>
      </w:pPr>
      <w:r w:rsidRPr="00F42586">
        <w:rPr>
          <w:rFonts w:eastAsia="Times New Roman" w:cstheme="minorHAnsi"/>
          <w:i/>
          <w:color w:val="2D2D2D"/>
          <w:lang w:eastAsia="en-US"/>
        </w:rPr>
        <w:t>Ability to fluently speak Spanish</w:t>
      </w:r>
    </w:p>
    <w:bookmarkEnd w:id="0"/>
    <w:bookmarkEnd w:id="1"/>
    <w:bookmarkEnd w:id="2"/>
    <w:bookmarkEnd w:id="3"/>
    <w:p w14:paraId="780C209C" w14:textId="77777777" w:rsidR="00244F9F" w:rsidRPr="00F42586" w:rsidRDefault="00244F9F" w:rsidP="00244F9F">
      <w:pPr>
        <w:rPr>
          <w:rFonts w:cstheme="minorHAnsi"/>
          <w:color w:val="auto"/>
        </w:rPr>
      </w:pPr>
    </w:p>
    <w:p w14:paraId="044C06CC" w14:textId="77777777" w:rsidR="00244F9F" w:rsidRPr="00F42586" w:rsidRDefault="00244F9F" w:rsidP="00244F9F">
      <w:pPr>
        <w:rPr>
          <w:rFonts w:cstheme="minorHAnsi"/>
          <w:b/>
          <w:color w:val="auto"/>
        </w:rPr>
      </w:pPr>
      <w:r w:rsidRPr="00F42586">
        <w:rPr>
          <w:rFonts w:cstheme="minorHAnsi"/>
          <w:b/>
          <w:color w:val="auto"/>
        </w:rPr>
        <w:t>Required Skills:</w:t>
      </w:r>
    </w:p>
    <w:p w14:paraId="73AD78FA" w14:textId="77777777" w:rsidR="00244F9F" w:rsidRPr="00F42586" w:rsidRDefault="00244F9F" w:rsidP="00244F9F">
      <w:pPr>
        <w:pStyle w:val="ListParagraph"/>
        <w:numPr>
          <w:ilvl w:val="0"/>
          <w:numId w:val="1"/>
        </w:numPr>
        <w:rPr>
          <w:rFonts w:cstheme="minorHAnsi"/>
          <w:i/>
          <w:color w:val="auto"/>
        </w:rPr>
      </w:pPr>
      <w:r w:rsidRPr="00F42586">
        <w:rPr>
          <w:rFonts w:cstheme="minorHAnsi"/>
          <w:i/>
          <w:color w:val="auto"/>
        </w:rPr>
        <w:t xml:space="preserve">Excellent verbal and written communication skills. </w:t>
      </w:r>
    </w:p>
    <w:p w14:paraId="610709DA" w14:textId="77777777" w:rsidR="00244F9F" w:rsidRPr="00F42586" w:rsidRDefault="00244F9F" w:rsidP="00244F9F">
      <w:pPr>
        <w:pStyle w:val="ListParagraph"/>
        <w:numPr>
          <w:ilvl w:val="0"/>
          <w:numId w:val="1"/>
        </w:numPr>
        <w:rPr>
          <w:rFonts w:cstheme="minorHAnsi"/>
          <w:i/>
          <w:color w:val="auto"/>
        </w:rPr>
      </w:pPr>
      <w:bookmarkStart w:id="4" w:name="_Hlk3879218"/>
      <w:bookmarkStart w:id="5" w:name="_Hlk5542995"/>
      <w:r w:rsidRPr="00F42586">
        <w:rPr>
          <w:rFonts w:cstheme="minorHAnsi"/>
          <w:i/>
          <w:color w:val="auto"/>
        </w:rPr>
        <w:t>Excellent interpersonal and customer service skills.</w:t>
      </w:r>
    </w:p>
    <w:p w14:paraId="6611D3EC" w14:textId="77777777" w:rsidR="00244F9F" w:rsidRPr="00F42586" w:rsidRDefault="00244F9F" w:rsidP="00244F9F">
      <w:pPr>
        <w:pStyle w:val="ListParagraph"/>
        <w:numPr>
          <w:ilvl w:val="0"/>
          <w:numId w:val="1"/>
        </w:numPr>
        <w:rPr>
          <w:rFonts w:cstheme="minorHAnsi"/>
          <w:i/>
          <w:color w:val="auto"/>
        </w:rPr>
      </w:pPr>
      <w:bookmarkStart w:id="6" w:name="_Hlk3815479"/>
      <w:bookmarkEnd w:id="4"/>
      <w:r w:rsidRPr="00F42586">
        <w:rPr>
          <w:rFonts w:cstheme="minorHAnsi"/>
          <w:i/>
          <w:color w:val="auto"/>
        </w:rPr>
        <w:t>Excellent sales and customer service skills.</w:t>
      </w:r>
    </w:p>
    <w:p w14:paraId="54FBFBDF" w14:textId="77777777" w:rsidR="00244F9F" w:rsidRPr="00F42586" w:rsidRDefault="00244F9F" w:rsidP="00244F9F">
      <w:pPr>
        <w:pStyle w:val="ListParagraph"/>
        <w:numPr>
          <w:ilvl w:val="0"/>
          <w:numId w:val="1"/>
        </w:numPr>
        <w:rPr>
          <w:rFonts w:cstheme="minorHAnsi"/>
          <w:i/>
          <w:color w:val="auto"/>
        </w:rPr>
      </w:pPr>
      <w:bookmarkStart w:id="7" w:name="_Hlk3879241"/>
      <w:r w:rsidRPr="00F42586">
        <w:rPr>
          <w:rFonts w:cstheme="minorHAnsi"/>
          <w:i/>
          <w:color w:val="auto"/>
        </w:rPr>
        <w:t>Excellent organizational skills and attention to detail.</w:t>
      </w:r>
    </w:p>
    <w:bookmarkEnd w:id="6"/>
    <w:bookmarkEnd w:id="7"/>
    <w:p w14:paraId="61FA6C82" w14:textId="77777777" w:rsidR="00244F9F" w:rsidRPr="00F42586" w:rsidRDefault="00244F9F" w:rsidP="00244F9F">
      <w:pPr>
        <w:pStyle w:val="ListParagraph"/>
        <w:numPr>
          <w:ilvl w:val="0"/>
          <w:numId w:val="1"/>
        </w:numPr>
        <w:rPr>
          <w:rFonts w:cstheme="minorHAnsi"/>
          <w:i/>
          <w:color w:val="auto"/>
        </w:rPr>
      </w:pPr>
      <w:r w:rsidRPr="00F42586">
        <w:rPr>
          <w:rFonts w:cstheme="minorHAnsi"/>
          <w:i/>
          <w:color w:val="auto"/>
        </w:rPr>
        <w:t>Excellent time management skills with a proven ability to meet deadlines.</w:t>
      </w:r>
    </w:p>
    <w:p w14:paraId="5F21908A" w14:textId="77777777" w:rsidR="00244F9F" w:rsidRPr="00F42586" w:rsidRDefault="00244F9F" w:rsidP="00244F9F">
      <w:pPr>
        <w:pStyle w:val="ListParagraph"/>
        <w:numPr>
          <w:ilvl w:val="0"/>
          <w:numId w:val="1"/>
        </w:numPr>
        <w:rPr>
          <w:rFonts w:cstheme="minorHAnsi"/>
          <w:i/>
          <w:color w:val="auto"/>
        </w:rPr>
      </w:pPr>
      <w:bookmarkStart w:id="8" w:name="_Hlk3907863"/>
      <w:r w:rsidRPr="00F42586">
        <w:rPr>
          <w:rFonts w:cstheme="minorHAnsi"/>
          <w:i/>
          <w:color w:val="auto"/>
        </w:rPr>
        <w:t>Strong analytical and problem-solving skills.</w:t>
      </w:r>
    </w:p>
    <w:bookmarkEnd w:id="8"/>
    <w:p w14:paraId="25B2EBC1" w14:textId="77777777" w:rsidR="00244F9F" w:rsidRPr="00F42586" w:rsidRDefault="00244F9F" w:rsidP="00244F9F">
      <w:pPr>
        <w:pStyle w:val="ListParagraph"/>
        <w:numPr>
          <w:ilvl w:val="0"/>
          <w:numId w:val="1"/>
        </w:numPr>
        <w:rPr>
          <w:rFonts w:cstheme="minorHAnsi"/>
          <w:i/>
          <w:color w:val="auto"/>
        </w:rPr>
      </w:pPr>
      <w:r w:rsidRPr="00F42586">
        <w:rPr>
          <w:rFonts w:cstheme="minorHAnsi"/>
          <w:i/>
          <w:color w:val="auto"/>
        </w:rPr>
        <w:t>Strong leadership skills.</w:t>
      </w:r>
    </w:p>
    <w:p w14:paraId="5C0B1AFC" w14:textId="77777777" w:rsidR="00244F9F" w:rsidRPr="00F42586" w:rsidRDefault="00244F9F" w:rsidP="00244F9F">
      <w:pPr>
        <w:pStyle w:val="ListParagraph"/>
        <w:numPr>
          <w:ilvl w:val="0"/>
          <w:numId w:val="1"/>
        </w:numPr>
        <w:rPr>
          <w:rFonts w:cstheme="minorHAnsi"/>
          <w:i/>
          <w:color w:val="auto"/>
        </w:rPr>
      </w:pPr>
      <w:r w:rsidRPr="00F42586">
        <w:rPr>
          <w:rFonts w:cstheme="minorHAnsi"/>
          <w:i/>
          <w:color w:val="auto"/>
        </w:rPr>
        <w:t>Ability to prioritize tasks and to delegate them when appropriate.</w:t>
      </w:r>
    </w:p>
    <w:p w14:paraId="31172784" w14:textId="77777777" w:rsidR="00244F9F" w:rsidRPr="00F42586" w:rsidRDefault="00244F9F" w:rsidP="00244F9F">
      <w:pPr>
        <w:pStyle w:val="ListParagraph"/>
        <w:numPr>
          <w:ilvl w:val="0"/>
          <w:numId w:val="1"/>
        </w:numPr>
        <w:rPr>
          <w:rFonts w:cstheme="minorHAnsi"/>
          <w:i/>
          <w:color w:val="auto"/>
        </w:rPr>
      </w:pPr>
      <w:r w:rsidRPr="00F42586">
        <w:rPr>
          <w:rFonts w:cstheme="minorHAnsi"/>
          <w:i/>
          <w:color w:val="auto"/>
        </w:rPr>
        <w:t>Ability to function well in a high-paced and at times stressful environment.</w:t>
      </w:r>
    </w:p>
    <w:p w14:paraId="6053B0FE" w14:textId="77777777" w:rsidR="00244F9F" w:rsidRPr="00F42586" w:rsidRDefault="00244F9F" w:rsidP="00244F9F">
      <w:pPr>
        <w:pStyle w:val="ListParagraph"/>
        <w:numPr>
          <w:ilvl w:val="0"/>
          <w:numId w:val="1"/>
        </w:numPr>
        <w:rPr>
          <w:rFonts w:cstheme="minorHAnsi"/>
          <w:i/>
          <w:color w:val="auto"/>
        </w:rPr>
      </w:pPr>
      <w:bookmarkStart w:id="9" w:name="_Hlk3815493"/>
      <w:r w:rsidRPr="00F42586">
        <w:rPr>
          <w:rFonts w:cstheme="minorHAnsi"/>
          <w:i/>
          <w:color w:val="auto"/>
        </w:rPr>
        <w:t>Proficient with Microsoft Office Suite or related software.</w:t>
      </w:r>
    </w:p>
    <w:p w14:paraId="05B9E967" w14:textId="77777777" w:rsidR="00244F9F" w:rsidRPr="00F42586" w:rsidRDefault="0019305E" w:rsidP="00244F9F">
      <w:pPr>
        <w:numPr>
          <w:ilvl w:val="0"/>
          <w:numId w:val="1"/>
        </w:numPr>
        <w:spacing w:after="0" w:line="240" w:lineRule="auto"/>
        <w:rPr>
          <w:rFonts w:eastAsia="Times New Roman" w:cstheme="minorHAnsi"/>
          <w:i/>
          <w:color w:val="2D2D2D"/>
        </w:rPr>
      </w:pPr>
      <w:r w:rsidRPr="00F42586">
        <w:rPr>
          <w:rFonts w:eastAsia="Times New Roman" w:cstheme="minorHAnsi"/>
          <w:i/>
          <w:color w:val="2D2D2D"/>
        </w:rPr>
        <w:t>Availability to work part-time, 20 hours</w:t>
      </w:r>
      <w:r w:rsidR="00244F9F" w:rsidRPr="00F42586">
        <w:rPr>
          <w:rFonts w:eastAsia="Times New Roman" w:cstheme="minorHAnsi"/>
          <w:i/>
          <w:color w:val="2D2D2D"/>
        </w:rPr>
        <w:t xml:space="preserve"> may include evenings and weekends</w:t>
      </w:r>
    </w:p>
    <w:p w14:paraId="483BC1D3" w14:textId="77777777" w:rsidR="00244F9F" w:rsidRPr="00F42586" w:rsidRDefault="00244F9F" w:rsidP="00244F9F">
      <w:pPr>
        <w:pStyle w:val="ListParagraph"/>
        <w:ind w:left="720" w:firstLine="0"/>
        <w:rPr>
          <w:rFonts w:cstheme="minorHAnsi"/>
          <w:i/>
          <w:color w:val="auto"/>
        </w:rPr>
      </w:pPr>
    </w:p>
    <w:bookmarkEnd w:id="5"/>
    <w:bookmarkEnd w:id="9"/>
    <w:p w14:paraId="37879857" w14:textId="77777777" w:rsidR="00244F9F" w:rsidRPr="00F42586" w:rsidRDefault="00244F9F" w:rsidP="00244F9F">
      <w:pPr>
        <w:rPr>
          <w:rFonts w:cstheme="minorHAnsi"/>
          <w:color w:val="auto"/>
        </w:rPr>
      </w:pPr>
    </w:p>
    <w:p w14:paraId="67EC0F87" w14:textId="77777777" w:rsidR="00244F9F" w:rsidRPr="00F42586" w:rsidRDefault="00244F9F" w:rsidP="00244F9F">
      <w:pPr>
        <w:rPr>
          <w:rFonts w:cstheme="minorHAnsi"/>
          <w:b/>
          <w:color w:val="auto"/>
        </w:rPr>
      </w:pPr>
      <w:r w:rsidRPr="00F42586">
        <w:rPr>
          <w:rFonts w:cstheme="minorHAnsi"/>
          <w:b/>
          <w:color w:val="auto"/>
        </w:rPr>
        <w:t>Education and Experience:</w:t>
      </w:r>
    </w:p>
    <w:p w14:paraId="661CAAA6" w14:textId="77777777" w:rsidR="00244F9F" w:rsidRPr="00F42586" w:rsidRDefault="00244F9F" w:rsidP="00244F9F">
      <w:pPr>
        <w:rPr>
          <w:rFonts w:cstheme="minorHAnsi"/>
          <w:color w:val="auto"/>
        </w:rPr>
      </w:pPr>
      <w:r w:rsidRPr="00F42586">
        <w:rPr>
          <w:rFonts w:cstheme="minorHAnsi"/>
          <w:iCs/>
          <w:color w:val="auto"/>
        </w:rPr>
        <w:t>Bachelor’s degree is required.  BA in social services, sociology, psychology or related field is preferred.  College transcripts will be required.</w:t>
      </w:r>
    </w:p>
    <w:p w14:paraId="74CB7EC3" w14:textId="77777777" w:rsidR="00244F9F" w:rsidRPr="00F42586" w:rsidRDefault="00244F9F" w:rsidP="00244F9F">
      <w:pPr>
        <w:rPr>
          <w:rFonts w:cstheme="minorHAnsi"/>
          <w:color w:val="auto"/>
        </w:rPr>
      </w:pPr>
    </w:p>
    <w:p w14:paraId="3DCB0496" w14:textId="77777777" w:rsidR="00244F9F" w:rsidRPr="00F42586" w:rsidRDefault="00244F9F" w:rsidP="00244F9F">
      <w:pPr>
        <w:rPr>
          <w:rFonts w:cstheme="minorHAnsi"/>
          <w:b/>
          <w:color w:val="auto"/>
        </w:rPr>
      </w:pPr>
      <w:r w:rsidRPr="00F42586">
        <w:rPr>
          <w:rFonts w:cstheme="minorHAnsi"/>
          <w:b/>
          <w:color w:val="auto"/>
        </w:rPr>
        <w:t xml:space="preserve">Physical Requirements: </w:t>
      </w:r>
    </w:p>
    <w:p w14:paraId="307BD12D" w14:textId="532F5DBB" w:rsidR="00244F9F" w:rsidRDefault="0019305E" w:rsidP="00244F9F">
      <w:pPr>
        <w:rPr>
          <w:rFonts w:cstheme="minorHAnsi"/>
          <w:bCs/>
          <w:color w:val="000000" w:themeColor="text1"/>
        </w:rPr>
      </w:pPr>
      <w:r w:rsidRPr="00F42586">
        <w:rPr>
          <w:rFonts w:cstheme="minorHAnsi"/>
          <w:bCs/>
          <w:color w:val="000000" w:themeColor="text1"/>
        </w:rPr>
        <w:t>Piecework Enrollment Specialist position involves conducting interviews at BBBS-CNM office, virtually or visiting applicant’s, school or place of employment.  A</w:t>
      </w:r>
      <w:r w:rsidR="00D959A7" w:rsidRPr="00F42586">
        <w:rPr>
          <w:rFonts w:cstheme="minorHAnsi"/>
          <w:bCs/>
          <w:color w:val="000000" w:themeColor="text1"/>
        </w:rPr>
        <w:t>ssessments can</w:t>
      </w:r>
      <w:r w:rsidRPr="00F42586">
        <w:rPr>
          <w:rFonts w:cstheme="minorHAnsi"/>
          <w:bCs/>
          <w:color w:val="000000" w:themeColor="text1"/>
        </w:rPr>
        <w:t xml:space="preserve"> be written at the BBBS-CNM office or at the employee’s home.  BBBS-CNM is a routine office environment.  Hours to be determined by the supervisor and employee.  </w:t>
      </w:r>
    </w:p>
    <w:p w14:paraId="5B2BAAA5" w14:textId="77777777" w:rsidR="00FC2264" w:rsidRPr="00F42586" w:rsidRDefault="00FC2264" w:rsidP="00244F9F">
      <w:pPr>
        <w:rPr>
          <w:rFonts w:cstheme="minorHAnsi"/>
          <w:i/>
          <w:color w:val="000000" w:themeColor="text1"/>
        </w:rPr>
      </w:pPr>
    </w:p>
    <w:p w14:paraId="1914674B" w14:textId="77777777" w:rsidR="00244F9F" w:rsidRPr="00F42586" w:rsidRDefault="00244F9F" w:rsidP="00244F9F">
      <w:pPr>
        <w:rPr>
          <w:rFonts w:cstheme="minorHAnsi"/>
          <w:b/>
          <w:color w:val="auto"/>
        </w:rPr>
      </w:pPr>
      <w:r w:rsidRPr="00F42586">
        <w:rPr>
          <w:rFonts w:cstheme="minorHAnsi"/>
          <w:b/>
          <w:color w:val="auto"/>
        </w:rPr>
        <w:t xml:space="preserve">Equal Employment </w:t>
      </w:r>
      <w:smartTag w:uri="urn:schemas-microsoft-com:office:smarttags" w:element="PlaceType">
        <w:r w:rsidRPr="00F42586">
          <w:rPr>
            <w:rFonts w:cstheme="minorHAnsi"/>
            <w:b/>
            <w:color w:val="auto"/>
          </w:rPr>
          <w:t>Opportunity</w:t>
        </w:r>
      </w:smartTag>
    </w:p>
    <w:p w14:paraId="3ECB67B6" w14:textId="77777777" w:rsidR="00244F9F" w:rsidRPr="00FC2264" w:rsidRDefault="00244F9F" w:rsidP="00FC2264">
      <w:pPr>
        <w:rPr>
          <w:rFonts w:cstheme="minorHAnsi"/>
          <w:bCs/>
          <w:color w:val="000000" w:themeColor="text1"/>
        </w:rPr>
      </w:pPr>
      <w:r w:rsidRPr="00FC2264">
        <w:rPr>
          <w:rFonts w:cstheme="minorHAnsi"/>
          <w:bCs/>
          <w:color w:val="000000" w:themeColor="text1"/>
        </w:rPr>
        <w:t>BBBS of CNM provides equal employment opportunities to all qualified individuals without regard to race, creed, color, religion, national origin, age, sex, marital status, sexual orientation, or non-disqualifying physical or mental handicap or disability.</w:t>
      </w:r>
    </w:p>
    <w:p w14:paraId="3E4054A2" w14:textId="34583844" w:rsidR="00244F9F" w:rsidRPr="00F42586" w:rsidRDefault="00244F9F" w:rsidP="00244F9F">
      <w:pPr>
        <w:rPr>
          <w:rFonts w:cstheme="minorHAnsi"/>
          <w:b/>
          <w:color w:val="auto"/>
        </w:rPr>
      </w:pPr>
      <w:r w:rsidRPr="00F42586">
        <w:rPr>
          <w:rFonts w:cstheme="minorHAnsi"/>
          <w:b/>
          <w:color w:val="auto"/>
        </w:rPr>
        <w:lastRenderedPageBreak/>
        <w:t>Job Responsibilities</w:t>
      </w:r>
    </w:p>
    <w:p w14:paraId="44FBAEA8" w14:textId="77777777" w:rsidR="00244F9F" w:rsidRPr="00F42586" w:rsidRDefault="00244F9F" w:rsidP="00244F9F">
      <w:pPr>
        <w:pStyle w:val="BodyTextIndent"/>
        <w:ind w:left="0"/>
        <w:rPr>
          <w:rFonts w:asciiTheme="minorHAnsi" w:hAnsiTheme="minorHAnsi" w:cstheme="minorHAnsi"/>
        </w:rPr>
      </w:pPr>
      <w:r w:rsidRPr="00F42586">
        <w:rPr>
          <w:rFonts w:asciiTheme="minorHAnsi" w:hAnsiTheme="minorHAnsi" w:cstheme="minorHAnsi"/>
        </w:rPr>
        <w:t xml:space="preserve">The previous statements reflect the general duties, responsibilities and competencies considered necessary to perform the essential duties &amp; responsibilities of the job and should not be considered as a detailed description of all the work requirements of the position. BBBS of CNM may change the specific job duties with or without prior notice based on the needs of the organization. </w:t>
      </w:r>
    </w:p>
    <w:p w14:paraId="06683AC7" w14:textId="77777777" w:rsidR="00244F9F" w:rsidRPr="00F42586" w:rsidRDefault="00244F9F" w:rsidP="00244F9F">
      <w:pPr>
        <w:pStyle w:val="BodyTextIndent"/>
        <w:ind w:left="0"/>
        <w:rPr>
          <w:rFonts w:asciiTheme="minorHAnsi" w:hAnsiTheme="minorHAnsi" w:cstheme="minorHAnsi"/>
        </w:rPr>
      </w:pPr>
    </w:p>
    <w:p w14:paraId="67A38C4D" w14:textId="77777777" w:rsidR="00244F9F" w:rsidRPr="00F42586" w:rsidRDefault="00244F9F" w:rsidP="00244F9F">
      <w:pPr>
        <w:pStyle w:val="BodyTextIndent"/>
        <w:ind w:left="0"/>
        <w:rPr>
          <w:rFonts w:asciiTheme="minorHAnsi" w:hAnsiTheme="minorHAnsi" w:cstheme="minorHAnsi"/>
        </w:rPr>
      </w:pPr>
    </w:p>
    <w:p w14:paraId="084A6607" w14:textId="77777777" w:rsidR="00244F9F" w:rsidRPr="00F42586" w:rsidRDefault="00244F9F" w:rsidP="00244F9F">
      <w:pPr>
        <w:pStyle w:val="BodyTextIndent"/>
        <w:ind w:left="0"/>
        <w:rPr>
          <w:rFonts w:asciiTheme="minorHAnsi" w:hAnsiTheme="minorHAnsi" w:cstheme="minorHAnsi"/>
        </w:rPr>
      </w:pPr>
    </w:p>
    <w:p w14:paraId="2938DE48" w14:textId="77777777" w:rsidR="00244F9F" w:rsidRPr="00F42586" w:rsidRDefault="00244F9F" w:rsidP="00244F9F">
      <w:pPr>
        <w:pStyle w:val="BodyTextIndent"/>
        <w:ind w:left="0"/>
        <w:rPr>
          <w:rFonts w:asciiTheme="minorHAnsi" w:hAnsiTheme="minorHAnsi" w:cstheme="minorHAnsi"/>
        </w:rPr>
      </w:pPr>
    </w:p>
    <w:p w14:paraId="05B42B6E" w14:textId="77777777" w:rsidR="00244F9F" w:rsidRPr="00F42586" w:rsidRDefault="00244F9F" w:rsidP="00244F9F">
      <w:pPr>
        <w:pStyle w:val="BodyTextIndent"/>
        <w:ind w:left="0"/>
        <w:jc w:val="center"/>
        <w:rPr>
          <w:rFonts w:asciiTheme="minorHAnsi" w:hAnsiTheme="minorHAnsi" w:cstheme="minorHAnsi"/>
          <w:b/>
        </w:rPr>
      </w:pPr>
      <w:r w:rsidRPr="00F42586">
        <w:rPr>
          <w:rFonts w:asciiTheme="minorHAnsi" w:hAnsiTheme="minorHAnsi" w:cstheme="minorHAnsi"/>
          <w:b/>
        </w:rPr>
        <w:t>ACKNOWLEDGEMENTS</w:t>
      </w:r>
    </w:p>
    <w:p w14:paraId="6BF2C212" w14:textId="77777777" w:rsidR="00244F9F" w:rsidRPr="00F42586" w:rsidRDefault="00244F9F" w:rsidP="00244F9F">
      <w:pPr>
        <w:rPr>
          <w:rFonts w:cstheme="minorHAnsi"/>
          <w:b/>
          <w:color w:val="auto"/>
        </w:rPr>
      </w:pPr>
    </w:p>
    <w:p w14:paraId="5B0C25B2" w14:textId="77777777" w:rsidR="00244F9F" w:rsidRPr="00F42586" w:rsidRDefault="00244F9F" w:rsidP="00244F9F">
      <w:pPr>
        <w:rPr>
          <w:rFonts w:cstheme="minorHAnsi"/>
          <w:b/>
          <w:color w:val="auto"/>
        </w:rPr>
      </w:pPr>
      <w:r w:rsidRPr="00F42586">
        <w:rPr>
          <w:rFonts w:cstheme="minorHAnsi"/>
          <w:b/>
          <w:color w:val="auto"/>
        </w:rPr>
        <w:t>Employee:  I have reviewed this job description with my supervisor and acknowledge receipt.</w:t>
      </w:r>
    </w:p>
    <w:p w14:paraId="7C0F12EC" w14:textId="77777777" w:rsidR="00244F9F" w:rsidRPr="00F42586" w:rsidRDefault="00244F9F" w:rsidP="00244F9F">
      <w:pPr>
        <w:rPr>
          <w:rFonts w:cstheme="minorHAnsi"/>
          <w:b/>
          <w:color w:val="auto"/>
        </w:rPr>
      </w:pPr>
    </w:p>
    <w:p w14:paraId="6955F233" w14:textId="77777777" w:rsidR="00244F9F" w:rsidRPr="00F42586" w:rsidRDefault="00244F9F" w:rsidP="00244F9F">
      <w:pPr>
        <w:rPr>
          <w:rFonts w:cstheme="minorHAnsi"/>
          <w:b/>
          <w:color w:val="auto"/>
          <w:u w:val="single"/>
        </w:rPr>
      </w:pPr>
      <w:r w:rsidRPr="00F42586">
        <w:rPr>
          <w:rFonts w:cstheme="minorHAnsi"/>
          <w:b/>
          <w:color w:val="auto"/>
        </w:rPr>
        <w:t xml:space="preserve">Signature: </w:t>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rPr>
        <w:tab/>
      </w:r>
      <w:r w:rsidRPr="00F42586">
        <w:rPr>
          <w:rFonts w:cstheme="minorHAnsi"/>
          <w:b/>
          <w:color w:val="auto"/>
        </w:rPr>
        <w:tab/>
        <w:t xml:space="preserve">Date:  </w:t>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p>
    <w:p w14:paraId="21398225" w14:textId="77777777" w:rsidR="00244F9F" w:rsidRPr="00F42586" w:rsidRDefault="00244F9F" w:rsidP="00244F9F">
      <w:pPr>
        <w:rPr>
          <w:rFonts w:cstheme="minorHAnsi"/>
          <w:b/>
          <w:color w:val="auto"/>
          <w:u w:val="single"/>
        </w:rPr>
      </w:pPr>
    </w:p>
    <w:p w14:paraId="36428355" w14:textId="77777777" w:rsidR="00244F9F" w:rsidRPr="00F42586" w:rsidRDefault="00244F9F" w:rsidP="00244F9F">
      <w:pPr>
        <w:rPr>
          <w:rFonts w:cstheme="minorHAnsi"/>
          <w:b/>
          <w:color w:val="auto"/>
        </w:rPr>
      </w:pPr>
    </w:p>
    <w:p w14:paraId="30B52F11" w14:textId="77777777" w:rsidR="00244F9F" w:rsidRPr="00F42586" w:rsidRDefault="00244F9F" w:rsidP="00244F9F">
      <w:pPr>
        <w:rPr>
          <w:rFonts w:cstheme="minorHAnsi"/>
          <w:b/>
          <w:color w:val="auto"/>
        </w:rPr>
      </w:pPr>
      <w:r w:rsidRPr="00F42586">
        <w:rPr>
          <w:rFonts w:cstheme="minorHAnsi"/>
          <w:b/>
          <w:color w:val="auto"/>
        </w:rPr>
        <w:t>Supervisor: I have approved this job description and reviewed with my employee.</w:t>
      </w:r>
    </w:p>
    <w:p w14:paraId="31DB7B30" w14:textId="77777777" w:rsidR="00244F9F" w:rsidRPr="00F42586" w:rsidRDefault="00244F9F" w:rsidP="00244F9F">
      <w:pPr>
        <w:rPr>
          <w:rFonts w:cstheme="minorHAnsi"/>
          <w:b/>
          <w:color w:val="auto"/>
        </w:rPr>
      </w:pPr>
    </w:p>
    <w:p w14:paraId="4C11BC60" w14:textId="77777777" w:rsidR="00244F9F" w:rsidRPr="00F42586" w:rsidRDefault="00244F9F" w:rsidP="00244F9F">
      <w:pPr>
        <w:rPr>
          <w:rFonts w:cstheme="minorHAnsi"/>
          <w:b/>
          <w:color w:val="auto"/>
        </w:rPr>
      </w:pPr>
    </w:p>
    <w:p w14:paraId="5F7483D8" w14:textId="77777777" w:rsidR="00244F9F" w:rsidRPr="00F42586" w:rsidRDefault="00244F9F" w:rsidP="00244F9F">
      <w:pPr>
        <w:rPr>
          <w:rFonts w:cstheme="minorHAnsi"/>
          <w:b/>
          <w:color w:val="auto"/>
        </w:rPr>
      </w:pPr>
      <w:r w:rsidRPr="00F42586">
        <w:rPr>
          <w:rFonts w:cstheme="minorHAnsi"/>
          <w:b/>
          <w:color w:val="auto"/>
        </w:rPr>
        <w:t xml:space="preserve">Supervisor: </w:t>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rPr>
        <w:tab/>
      </w:r>
      <w:r w:rsidRPr="00F42586">
        <w:rPr>
          <w:rFonts w:cstheme="minorHAnsi"/>
          <w:b/>
          <w:color w:val="auto"/>
        </w:rPr>
        <w:tab/>
        <w:t xml:space="preserve">Date: </w:t>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r w:rsidRPr="00F42586">
        <w:rPr>
          <w:rFonts w:cstheme="minorHAnsi"/>
          <w:b/>
          <w:color w:val="auto"/>
          <w:u w:val="single"/>
        </w:rPr>
        <w:tab/>
      </w:r>
    </w:p>
    <w:p w14:paraId="13F2CE90" w14:textId="77777777" w:rsidR="00B16291" w:rsidRPr="00F42586" w:rsidRDefault="00B16291">
      <w:pPr>
        <w:rPr>
          <w:rFonts w:cstheme="minorHAnsi"/>
        </w:rPr>
      </w:pPr>
    </w:p>
    <w:sectPr w:rsidR="00B16291" w:rsidRPr="00F42586" w:rsidSect="00FC2264">
      <w:head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C35F" w14:textId="77777777" w:rsidR="00F42586" w:rsidRDefault="00F42586" w:rsidP="00F42586">
      <w:pPr>
        <w:spacing w:after="0" w:line="240" w:lineRule="auto"/>
      </w:pPr>
      <w:r>
        <w:separator/>
      </w:r>
    </w:p>
  </w:endnote>
  <w:endnote w:type="continuationSeparator" w:id="0">
    <w:p w14:paraId="2A0EBBBF" w14:textId="77777777" w:rsidR="00F42586" w:rsidRDefault="00F42586" w:rsidP="00F4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9C24" w14:textId="77777777" w:rsidR="00F42586" w:rsidRDefault="00F42586" w:rsidP="00F42586">
      <w:pPr>
        <w:spacing w:after="0" w:line="240" w:lineRule="auto"/>
      </w:pPr>
      <w:r>
        <w:separator/>
      </w:r>
    </w:p>
  </w:footnote>
  <w:footnote w:type="continuationSeparator" w:id="0">
    <w:p w14:paraId="3C854DD2" w14:textId="77777777" w:rsidR="00F42586" w:rsidRDefault="00F42586" w:rsidP="00F42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1F30" w14:textId="0AB7FD31" w:rsidR="00F42586" w:rsidRDefault="00F42586">
    <w:pPr>
      <w:pStyle w:val="Header"/>
    </w:pPr>
    <w:r w:rsidRPr="00930EE9">
      <w:rPr>
        <w:rFonts w:cstheme="minorHAnsi"/>
        <w:b/>
        <w:smallCaps/>
        <w:noProof/>
        <w:color w:val="auto"/>
        <w:sz w:val="20"/>
        <w:szCs w:val="20"/>
        <w:lang w:eastAsia="en-US"/>
      </w:rPr>
      <w:drawing>
        <wp:inline distT="0" distB="0" distL="0" distR="0" wp14:anchorId="4F78F686" wp14:editId="6E965595">
          <wp:extent cx="2372922" cy="1083634"/>
          <wp:effectExtent l="0" t="0" r="0" b="0"/>
          <wp:docPr id="17" name="image1.png" descr="Graphical user interface,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Graphical user interface, logo&#10;&#10;Description automatically generated"/>
                  <pic:cNvPicPr preferRelativeResize="0"/>
                </pic:nvPicPr>
                <pic:blipFill>
                  <a:blip r:embed="rId1"/>
                  <a:srcRect/>
                  <a:stretch>
                    <a:fillRect/>
                  </a:stretch>
                </pic:blipFill>
                <pic:spPr>
                  <a:xfrm>
                    <a:off x="0" y="0"/>
                    <a:ext cx="2372922" cy="10836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980"/>
    <w:multiLevelType w:val="hybridMultilevel"/>
    <w:tmpl w:val="76CE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B1585"/>
    <w:multiLevelType w:val="hybridMultilevel"/>
    <w:tmpl w:val="E208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D4554"/>
    <w:multiLevelType w:val="hybridMultilevel"/>
    <w:tmpl w:val="ECE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B7AED"/>
    <w:multiLevelType w:val="multilevel"/>
    <w:tmpl w:val="60E6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C413A"/>
    <w:multiLevelType w:val="multilevel"/>
    <w:tmpl w:val="2406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337140">
    <w:abstractNumId w:val="2"/>
  </w:num>
  <w:num w:numId="2" w16cid:durableId="1828664916">
    <w:abstractNumId w:val="1"/>
  </w:num>
  <w:num w:numId="3" w16cid:durableId="1959407745">
    <w:abstractNumId w:val="0"/>
  </w:num>
  <w:num w:numId="4" w16cid:durableId="889222538">
    <w:abstractNumId w:val="4"/>
  </w:num>
  <w:num w:numId="5" w16cid:durableId="528177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9F"/>
    <w:rsid w:val="0019305E"/>
    <w:rsid w:val="00244F9F"/>
    <w:rsid w:val="00B16291"/>
    <w:rsid w:val="00D959A7"/>
    <w:rsid w:val="00F42586"/>
    <w:rsid w:val="00FC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2AB781FF"/>
  <w15:chartTrackingRefBased/>
  <w15:docId w15:val="{8ECF4A8E-A48F-42A2-B1E2-4A516066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9F"/>
    <w:pPr>
      <w:spacing w:after="60" w:line="288" w:lineRule="auto"/>
    </w:pPr>
    <w:rPr>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44F9F"/>
    <w:pPr>
      <w:ind w:left="216" w:hanging="216"/>
      <w:contextualSpacing/>
    </w:pPr>
  </w:style>
  <w:style w:type="paragraph" w:styleId="BodyTextIndent">
    <w:name w:val="Body Text Indent"/>
    <w:basedOn w:val="Normal"/>
    <w:link w:val="BodyTextIndentChar"/>
    <w:rsid w:val="00244F9F"/>
    <w:pPr>
      <w:spacing w:after="0" w:line="240" w:lineRule="atLeast"/>
      <w:ind w:left="360"/>
      <w:jc w:val="both"/>
    </w:pPr>
    <w:rPr>
      <w:rFonts w:ascii="Arial" w:eastAsia="Times New Roman" w:hAnsi="Arial" w:cs="Times New Roman"/>
      <w:color w:val="auto"/>
      <w:sz w:val="20"/>
      <w:szCs w:val="20"/>
      <w:lang w:eastAsia="en-US"/>
    </w:rPr>
  </w:style>
  <w:style w:type="character" w:customStyle="1" w:styleId="BodyTextIndentChar">
    <w:name w:val="Body Text Indent Char"/>
    <w:basedOn w:val="DefaultParagraphFont"/>
    <w:link w:val="BodyTextIndent"/>
    <w:rsid w:val="00244F9F"/>
    <w:rPr>
      <w:rFonts w:ascii="Arial" w:eastAsia="Times New Roman" w:hAnsi="Arial" w:cs="Times New Roman"/>
      <w:sz w:val="20"/>
      <w:szCs w:val="20"/>
    </w:rPr>
  </w:style>
  <w:style w:type="paragraph" w:styleId="Header">
    <w:name w:val="header"/>
    <w:basedOn w:val="Normal"/>
    <w:link w:val="HeaderChar"/>
    <w:uiPriority w:val="99"/>
    <w:unhideWhenUsed/>
    <w:rsid w:val="00F42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86"/>
    <w:rPr>
      <w:color w:val="44546A" w:themeColor="text2"/>
      <w:lang w:eastAsia="ja-JP"/>
    </w:rPr>
  </w:style>
  <w:style w:type="paragraph" w:styleId="Footer">
    <w:name w:val="footer"/>
    <w:basedOn w:val="Normal"/>
    <w:link w:val="FooterChar"/>
    <w:uiPriority w:val="99"/>
    <w:unhideWhenUsed/>
    <w:rsid w:val="00F42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86"/>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Darrell</dc:creator>
  <cp:keywords/>
  <dc:description/>
  <cp:lastModifiedBy>Sharon Tenorio</cp:lastModifiedBy>
  <cp:revision>3</cp:revision>
  <dcterms:created xsi:type="dcterms:W3CDTF">2021-10-25T18:44:00Z</dcterms:created>
  <dcterms:modified xsi:type="dcterms:W3CDTF">2022-04-27T23:33:00Z</dcterms:modified>
</cp:coreProperties>
</file>